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5350" w14:textId="511876BD" w:rsidR="097DF3FC" w:rsidRDefault="097DF3FC" w:rsidP="4D89713B">
      <w:pPr>
        <w:tabs>
          <w:tab w:val="left" w:pos="9071"/>
        </w:tabs>
        <w:rPr>
          <w:rStyle w:val="normaltextrun"/>
          <w:b/>
          <w:bCs/>
          <w:i/>
          <w:iCs/>
          <w:color w:val="0070C0"/>
          <w:sz w:val="28"/>
          <w:szCs w:val="28"/>
        </w:rPr>
      </w:pPr>
      <w:r w:rsidRPr="4D89713B">
        <w:rPr>
          <w:rStyle w:val="normaltextrun"/>
          <w:b/>
          <w:bCs/>
          <w:i/>
          <w:iCs/>
          <w:color w:val="0070C0"/>
          <w:sz w:val="28"/>
          <w:szCs w:val="28"/>
        </w:rPr>
        <w:t>Vardas, Pavardė</w:t>
      </w:r>
    </w:p>
    <w:p w14:paraId="499D4484" w14:textId="68459B71" w:rsidR="097DF3FC" w:rsidRDefault="097DF3FC" w:rsidP="4D89713B">
      <w:pPr>
        <w:tabs>
          <w:tab w:val="left" w:pos="9071"/>
        </w:tabs>
        <w:rPr>
          <w:rStyle w:val="normaltextrun"/>
          <w:i/>
          <w:iCs/>
          <w:color w:val="0070C0"/>
          <w:sz w:val="28"/>
          <w:szCs w:val="28"/>
        </w:rPr>
      </w:pPr>
      <w:r w:rsidRPr="4D89713B">
        <w:rPr>
          <w:rStyle w:val="normaltextrun"/>
          <w:i/>
          <w:iCs/>
          <w:color w:val="0070C0"/>
          <w:sz w:val="28"/>
          <w:szCs w:val="28"/>
        </w:rPr>
        <w:t>Gyvenamosios vietos adresas</w:t>
      </w:r>
    </w:p>
    <w:p w14:paraId="5712566B" w14:textId="452D5B73" w:rsidR="097DF3FC" w:rsidRDefault="097DF3FC" w:rsidP="4D89713B">
      <w:pPr>
        <w:tabs>
          <w:tab w:val="left" w:pos="9071"/>
        </w:tabs>
        <w:rPr>
          <w:rStyle w:val="normaltextrun"/>
          <w:i/>
          <w:iCs/>
          <w:color w:val="0070C0"/>
          <w:sz w:val="28"/>
          <w:szCs w:val="28"/>
        </w:rPr>
      </w:pPr>
      <w:r w:rsidRPr="4D89713B">
        <w:rPr>
          <w:rStyle w:val="normaltextrun"/>
          <w:i/>
          <w:iCs/>
          <w:color w:val="0070C0"/>
          <w:sz w:val="28"/>
          <w:szCs w:val="28"/>
        </w:rPr>
        <w:t>Telefono numeris</w:t>
      </w:r>
    </w:p>
    <w:p w14:paraId="5CF976A9" w14:textId="0AA0F63B" w:rsidR="097DF3FC" w:rsidRDefault="097DF3FC" w:rsidP="4D89713B">
      <w:pPr>
        <w:tabs>
          <w:tab w:val="left" w:pos="9071"/>
        </w:tabs>
        <w:rPr>
          <w:rStyle w:val="normaltextrun"/>
          <w:i/>
          <w:iCs/>
          <w:color w:val="0070C0"/>
          <w:sz w:val="28"/>
          <w:szCs w:val="28"/>
        </w:rPr>
      </w:pPr>
      <w:r w:rsidRPr="4D89713B">
        <w:rPr>
          <w:rStyle w:val="normaltextrun"/>
          <w:i/>
          <w:iCs/>
          <w:color w:val="0070C0"/>
          <w:sz w:val="28"/>
          <w:szCs w:val="28"/>
        </w:rPr>
        <w:t>Elektroninio pašto adresas</w:t>
      </w:r>
    </w:p>
    <w:p w14:paraId="5CCAB3FB" w14:textId="457BB886" w:rsidR="265056A4" w:rsidRDefault="265056A4" w:rsidP="4D89713B">
      <w:pPr>
        <w:tabs>
          <w:tab w:val="left" w:pos="9071"/>
        </w:tabs>
        <w:rPr>
          <w:color w:val="548DD4" w:themeColor="text2" w:themeTint="99"/>
          <w:lang w:eastAsia="ar-SA"/>
        </w:rPr>
      </w:pPr>
      <w:r w:rsidRPr="4D89713B">
        <w:rPr>
          <w:color w:val="548DD4" w:themeColor="text2" w:themeTint="99"/>
          <w:lang w:eastAsia="ar-SA"/>
        </w:rPr>
        <w:t>(Jeigu pasiūlymą teikia juridinis asmuo, jo buveinės adresas ir telefono numeris, elektroninio pašto ir interneto tinklalapio adresai)</w:t>
      </w:r>
    </w:p>
    <w:p w14:paraId="4096E285" w14:textId="4E32AD06" w:rsidR="4D89713B" w:rsidRDefault="4D89713B" w:rsidP="4D89713B">
      <w:pPr>
        <w:tabs>
          <w:tab w:val="left" w:pos="9071"/>
        </w:tabs>
        <w:rPr>
          <w:rStyle w:val="normaltextrun"/>
          <w:b/>
          <w:bCs/>
          <w:color w:val="000000" w:themeColor="text1"/>
          <w:sz w:val="28"/>
          <w:szCs w:val="28"/>
        </w:rPr>
      </w:pPr>
    </w:p>
    <w:p w14:paraId="5D3BEB19" w14:textId="36F84C73" w:rsidR="00CD7884" w:rsidRPr="002D78FE" w:rsidRDefault="002D78FE" w:rsidP="002D78FE">
      <w:pPr>
        <w:tabs>
          <w:tab w:val="left" w:pos="9071"/>
        </w:tabs>
        <w:jc w:val="center"/>
        <w:rPr>
          <w:rStyle w:val="eop"/>
          <w:color w:val="000000"/>
          <w:sz w:val="28"/>
          <w:szCs w:val="28"/>
          <w:shd w:val="clear" w:color="auto" w:fill="FFFFFF"/>
        </w:rPr>
      </w:pPr>
      <w:r w:rsidRPr="002D78FE">
        <w:rPr>
          <w:rStyle w:val="normaltextrun"/>
          <w:b/>
          <w:bCs/>
          <w:color w:val="000000"/>
          <w:sz w:val="28"/>
          <w:szCs w:val="28"/>
          <w:shd w:val="clear" w:color="auto" w:fill="FFFFFF"/>
        </w:rPr>
        <w:t>Valstybinei saugomų teritorijų tarnybai prie Aplinkos ministerijos</w:t>
      </w:r>
      <w:r w:rsidRPr="002D78FE">
        <w:rPr>
          <w:rStyle w:val="eop"/>
          <w:color w:val="000000"/>
          <w:sz w:val="28"/>
          <w:szCs w:val="28"/>
          <w:shd w:val="clear" w:color="auto" w:fill="FFFFFF"/>
        </w:rPr>
        <w:t> </w:t>
      </w:r>
    </w:p>
    <w:p w14:paraId="6E99AFAA" w14:textId="096AFE6B" w:rsidR="002D78FE" w:rsidRPr="002D78FE" w:rsidRDefault="002D78FE" w:rsidP="002D78FE">
      <w:pPr>
        <w:jc w:val="center"/>
        <w:rPr>
          <w:lang w:eastAsia="ar-SA"/>
        </w:rPr>
      </w:pPr>
      <w:r w:rsidRPr="002D78FE">
        <w:rPr>
          <w:lang w:eastAsia="ar-SA"/>
        </w:rPr>
        <w:t xml:space="preserve">El. paštu: </w:t>
      </w:r>
      <w:proofErr w:type="spellStart"/>
      <w:r w:rsidRPr="002D78FE">
        <w:rPr>
          <w:lang w:eastAsia="ar-SA"/>
        </w:rPr>
        <w:t>vstt@vstt.lt</w:t>
      </w:r>
      <w:proofErr w:type="spellEnd"/>
    </w:p>
    <w:p w14:paraId="3000BFFD" w14:textId="2E37C935" w:rsidR="00CD7884" w:rsidRDefault="00CD7884">
      <w:pPr>
        <w:jc w:val="both"/>
        <w:rPr>
          <w:color w:val="000000"/>
          <w:szCs w:val="24"/>
          <w:lang w:eastAsia="ar-SA"/>
        </w:rPr>
      </w:pPr>
    </w:p>
    <w:p w14:paraId="2D2EB68B" w14:textId="77777777" w:rsidR="002D78FE" w:rsidRDefault="002D78FE">
      <w:pPr>
        <w:jc w:val="both"/>
        <w:rPr>
          <w:color w:val="000000"/>
          <w:szCs w:val="24"/>
          <w:lang w:eastAsia="ar-SA"/>
        </w:rPr>
      </w:pPr>
    </w:p>
    <w:p w14:paraId="27D21D4F" w14:textId="77777777" w:rsidR="00CD7884" w:rsidRDefault="00B25AD1">
      <w:pPr>
        <w:jc w:val="center"/>
        <w:rPr>
          <w:b/>
          <w:color w:val="000000"/>
          <w:szCs w:val="24"/>
          <w:lang w:eastAsia="ar-SA"/>
        </w:rPr>
      </w:pPr>
      <w:r>
        <w:rPr>
          <w:b/>
          <w:color w:val="000000"/>
          <w:szCs w:val="24"/>
          <w:lang w:eastAsia="ar-SA"/>
        </w:rPr>
        <w:t>PASIŪLYMAS</w:t>
      </w:r>
    </w:p>
    <w:p w14:paraId="42BB35B8" w14:textId="755BEF6F" w:rsidR="00CD7884" w:rsidRDefault="710456DF" w:rsidP="4D89713B">
      <w:pPr>
        <w:jc w:val="center"/>
        <w:rPr>
          <w:color w:val="548DD4" w:themeColor="text2" w:themeTint="99"/>
          <w:lang w:eastAsia="ar-SA"/>
        </w:rPr>
      </w:pPr>
      <w:r w:rsidRPr="4D89713B">
        <w:rPr>
          <w:color w:val="548DD4" w:themeColor="text2" w:themeTint="99"/>
          <w:lang w:eastAsia="ar-SA"/>
        </w:rPr>
        <w:t>2021-05-20</w:t>
      </w:r>
      <w:r w:rsidR="00B25AD1" w:rsidRPr="4D89713B">
        <w:rPr>
          <w:color w:val="548DD4" w:themeColor="text2" w:themeTint="99"/>
          <w:lang w:eastAsia="ar-SA"/>
        </w:rPr>
        <w:t xml:space="preserve"> </w:t>
      </w:r>
    </w:p>
    <w:p w14:paraId="23089B67" w14:textId="77777777" w:rsidR="00CD7884" w:rsidRDefault="00B25AD1" w:rsidP="4D89713B">
      <w:pPr>
        <w:jc w:val="center"/>
        <w:rPr>
          <w:lang w:eastAsia="ar-SA"/>
        </w:rPr>
      </w:pPr>
      <w:r w:rsidRPr="4D89713B">
        <w:rPr>
          <w:sz w:val="22"/>
          <w:szCs w:val="22"/>
          <w:lang w:eastAsia="ar-SA"/>
        </w:rPr>
        <w:t>(data)</w:t>
      </w:r>
    </w:p>
    <w:p w14:paraId="1C3E83CE" w14:textId="540186FB" w:rsidR="00CD7884" w:rsidRPr="00EF2FED" w:rsidRDefault="40B8F901" w:rsidP="4D89713B">
      <w:pPr>
        <w:jc w:val="center"/>
        <w:rPr>
          <w:color w:val="0070C0"/>
          <w:lang w:eastAsia="ar-SA"/>
        </w:rPr>
      </w:pPr>
      <w:r w:rsidRPr="00EF2FED">
        <w:rPr>
          <w:color w:val="0070C0"/>
          <w:u w:val="single"/>
          <w:lang w:eastAsia="ar-SA"/>
        </w:rPr>
        <w:t>Vilnius</w:t>
      </w:r>
    </w:p>
    <w:p w14:paraId="255330F5" w14:textId="77777777" w:rsidR="00CD7884" w:rsidRDefault="00B25AD1" w:rsidP="4D89713B">
      <w:pPr>
        <w:jc w:val="center"/>
        <w:rPr>
          <w:sz w:val="22"/>
          <w:szCs w:val="22"/>
          <w:lang w:eastAsia="ar-SA"/>
        </w:rPr>
      </w:pPr>
      <w:r w:rsidRPr="4D89713B">
        <w:rPr>
          <w:sz w:val="22"/>
          <w:szCs w:val="22"/>
          <w:lang w:eastAsia="ar-SA"/>
        </w:rPr>
        <w:t>(</w:t>
      </w:r>
      <w:r w:rsidRPr="4D89713B">
        <w:rPr>
          <w:sz w:val="20"/>
          <w:lang w:eastAsia="ar-SA"/>
        </w:rPr>
        <w:t>parengimo vieta</w:t>
      </w:r>
      <w:r w:rsidRPr="4D89713B">
        <w:rPr>
          <w:sz w:val="22"/>
          <w:szCs w:val="22"/>
          <w:lang w:eastAsia="ar-SA"/>
        </w:rPr>
        <w:t>)</w:t>
      </w:r>
    </w:p>
    <w:p w14:paraId="30D24918" w14:textId="5774B3F4" w:rsidR="4D89713B" w:rsidRDefault="4D89713B" w:rsidP="4D89713B">
      <w:pPr>
        <w:jc w:val="center"/>
        <w:rPr>
          <w:color w:val="0070C0"/>
          <w:sz w:val="22"/>
          <w:szCs w:val="22"/>
          <w:lang w:eastAsia="ar-SA"/>
        </w:rPr>
      </w:pPr>
    </w:p>
    <w:p w14:paraId="0389E68C" w14:textId="4337CAAF" w:rsidR="00CD7884" w:rsidRPr="002D78FE" w:rsidRDefault="002D78FE" w:rsidP="002D78FE">
      <w:pPr>
        <w:tabs>
          <w:tab w:val="left" w:pos="9071"/>
        </w:tabs>
        <w:ind w:hanging="142"/>
        <w:jc w:val="center"/>
        <w:rPr>
          <w:color w:val="000000"/>
          <w:sz w:val="28"/>
          <w:szCs w:val="28"/>
          <w:u w:val="single"/>
          <w:lang w:eastAsia="ar-SA"/>
        </w:rPr>
      </w:pPr>
      <w:r>
        <w:rPr>
          <w:rStyle w:val="normaltextrun"/>
          <w:b/>
          <w:bCs/>
          <w:color w:val="000000"/>
          <w:sz w:val="28"/>
          <w:szCs w:val="28"/>
          <w:bdr w:val="none" w:sz="0" w:space="0" w:color="auto" w:frame="1"/>
        </w:rPr>
        <w:t xml:space="preserve">DĖL </w:t>
      </w:r>
      <w:r w:rsidRPr="002D78FE">
        <w:rPr>
          <w:rStyle w:val="normaltextrun"/>
          <w:b/>
          <w:bCs/>
          <w:color w:val="000000"/>
          <w:sz w:val="28"/>
          <w:szCs w:val="28"/>
          <w:bdr w:val="none" w:sz="0" w:space="0" w:color="auto" w:frame="1"/>
        </w:rPr>
        <w:t>NEMUNO KILPŲ REGIONINIO PARKO</w:t>
      </w:r>
      <w:r>
        <w:rPr>
          <w:rStyle w:val="normaltextrun"/>
          <w:b/>
          <w:bCs/>
          <w:color w:val="000000"/>
          <w:sz w:val="28"/>
          <w:szCs w:val="28"/>
          <w:bdr w:val="none" w:sz="0" w:space="0" w:color="auto" w:frame="1"/>
        </w:rPr>
        <w:t xml:space="preserve"> (PUNIOS ŠILO)</w:t>
      </w:r>
      <w:r w:rsidRPr="002D78FE">
        <w:rPr>
          <w:rStyle w:val="normaltextrun"/>
          <w:b/>
          <w:bCs/>
          <w:color w:val="000000"/>
          <w:sz w:val="28"/>
          <w:szCs w:val="28"/>
          <w:bdr w:val="none" w:sz="0" w:space="0" w:color="auto" w:frame="1"/>
        </w:rPr>
        <w:t xml:space="preserve"> PLANAVIMO SCHEMOS KOREKTŪROS SPRENDINIŲ </w:t>
      </w:r>
    </w:p>
    <w:p w14:paraId="266B7ED9" w14:textId="77777777" w:rsidR="00CD7884" w:rsidRDefault="00CD7884">
      <w:pPr>
        <w:jc w:val="both"/>
        <w:rPr>
          <w:color w:val="000000"/>
          <w:szCs w:val="24"/>
          <w:lang w:eastAsia="ar-SA"/>
        </w:rPr>
      </w:pPr>
    </w:p>
    <w:p w14:paraId="04EE08A7" w14:textId="54403E3C" w:rsidR="00CD7884" w:rsidRDefault="00B25AD1">
      <w:pPr>
        <w:tabs>
          <w:tab w:val="left" w:pos="9576"/>
        </w:tabs>
        <w:ind w:right="1350"/>
        <w:jc w:val="both"/>
        <w:rPr>
          <w:color w:val="000000"/>
          <w:szCs w:val="24"/>
          <w:lang w:eastAsia="ar-SA"/>
        </w:rPr>
      </w:pPr>
      <w:r>
        <w:rPr>
          <w:szCs w:val="24"/>
          <w:lang w:eastAsia="ar-SA"/>
        </w:rPr>
        <w:t>Teritorijų planavimo dokumento pavadinimas</w:t>
      </w:r>
      <w:r w:rsidR="002D78FE">
        <w:rPr>
          <w:szCs w:val="24"/>
          <w:lang w:eastAsia="ar-SA"/>
        </w:rPr>
        <w:t>:</w:t>
      </w:r>
      <w:r>
        <w:rPr>
          <w:szCs w:val="24"/>
          <w:lang w:eastAsia="ar-SA"/>
        </w:rPr>
        <w:t xml:space="preserve"> </w:t>
      </w:r>
      <w:r w:rsidR="002D78FE" w:rsidRPr="002D78FE">
        <w:rPr>
          <w:color w:val="000000"/>
          <w:szCs w:val="24"/>
          <w:u w:val="single"/>
          <w:lang w:eastAsia="ar-SA"/>
        </w:rPr>
        <w:t>Nemuno kilpų regioninio parko planavimo schemos (ribų ir tvarkymo planų) korektūra</w:t>
      </w:r>
      <w:r w:rsidR="006F7382">
        <w:rPr>
          <w:color w:val="000000"/>
          <w:szCs w:val="24"/>
          <w:u w:val="single"/>
          <w:lang w:eastAsia="ar-SA"/>
        </w:rPr>
        <w:t xml:space="preserve"> (dokumento numeris </w:t>
      </w:r>
      <w:r w:rsidR="006F7382" w:rsidRPr="006F7382">
        <w:rPr>
          <w:color w:val="000000"/>
          <w:szCs w:val="24"/>
          <w:u w:val="single"/>
          <w:lang w:eastAsia="ar-SA"/>
        </w:rPr>
        <w:t>S-RJ-33-17-620</w:t>
      </w:r>
      <w:r w:rsidR="006F7382">
        <w:rPr>
          <w:color w:val="000000"/>
          <w:szCs w:val="24"/>
          <w:u w:val="single"/>
          <w:lang w:eastAsia="ar-SA"/>
        </w:rPr>
        <w:t>)</w:t>
      </w:r>
    </w:p>
    <w:p w14:paraId="2357A0D1" w14:textId="6B130492" w:rsidR="00CD7884" w:rsidRDefault="00B25AD1">
      <w:pPr>
        <w:tabs>
          <w:tab w:val="left" w:pos="9576"/>
        </w:tabs>
        <w:jc w:val="both"/>
        <w:rPr>
          <w:color w:val="000000"/>
          <w:szCs w:val="24"/>
          <w:lang w:eastAsia="ar-SA"/>
        </w:rPr>
      </w:pPr>
      <w:r w:rsidRPr="4D89713B">
        <w:rPr>
          <w:color w:val="000000" w:themeColor="text1"/>
          <w:lang w:eastAsia="ar-SA"/>
        </w:rPr>
        <w:t>Planuojamos teritorijos vietovė (adresas)</w:t>
      </w:r>
      <w:r w:rsidR="002D78FE" w:rsidRPr="4D89713B">
        <w:rPr>
          <w:color w:val="000000" w:themeColor="text1"/>
          <w:lang w:eastAsia="ar-SA"/>
        </w:rPr>
        <w:t>:</w:t>
      </w:r>
      <w:r w:rsidRPr="4D89713B">
        <w:rPr>
          <w:color w:val="000000" w:themeColor="text1"/>
          <w:lang w:eastAsia="ar-SA"/>
        </w:rPr>
        <w:t xml:space="preserve"> </w:t>
      </w:r>
      <w:r w:rsidR="002D78FE" w:rsidRPr="4D89713B">
        <w:rPr>
          <w:color w:val="000000" w:themeColor="text1"/>
          <w:u w:val="single"/>
          <w:lang w:eastAsia="ar-SA"/>
        </w:rPr>
        <w:t>Alytaus apskr. Alytaus r. sav.</w:t>
      </w:r>
    </w:p>
    <w:p w14:paraId="4EB0E6C3" w14:textId="6129FB9C" w:rsidR="4D89713B" w:rsidRDefault="4D89713B" w:rsidP="4D89713B">
      <w:pPr>
        <w:tabs>
          <w:tab w:val="left" w:pos="9576"/>
        </w:tabs>
        <w:jc w:val="both"/>
        <w:rPr>
          <w:color w:val="000000" w:themeColor="text1"/>
          <w:lang w:eastAsia="ar-SA"/>
        </w:rPr>
      </w:pPr>
    </w:p>
    <w:p w14:paraId="1AE83E09" w14:textId="77777777" w:rsidR="00CD7884" w:rsidRDefault="00CD7884" w:rsidP="4D89713B">
      <w:pPr>
        <w:tabs>
          <w:tab w:val="left" w:pos="9576"/>
        </w:tabs>
        <w:ind w:firstLine="9576"/>
        <w:rPr>
          <w:color w:val="000000"/>
          <w:szCs w:val="24"/>
          <w:u w:val="single"/>
          <w:lang w:eastAsia="ar-SA"/>
        </w:rPr>
      </w:pPr>
    </w:p>
    <w:p w14:paraId="76A53754" w14:textId="7447D406" w:rsidR="00CD7884" w:rsidRPr="004C5BA8" w:rsidRDefault="006F7382" w:rsidP="4D89713B">
      <w:pPr>
        <w:ind w:firstLine="1296"/>
        <w:rPr>
          <w:color w:val="0070C0"/>
          <w:szCs w:val="24"/>
          <w:u w:val="single"/>
          <w:lang w:eastAsia="ar-SA"/>
        </w:rPr>
      </w:pPr>
      <w:r w:rsidRPr="004C5BA8">
        <w:rPr>
          <w:rStyle w:val="normaltextrun"/>
          <w:rFonts w:ascii="Calibri" w:hAnsi="Calibri" w:cs="Calibri"/>
          <w:color w:val="0070C0"/>
          <w:szCs w:val="24"/>
          <w:shd w:val="clear" w:color="auto" w:fill="FFFFFF"/>
        </w:rPr>
        <w:t>Punios šilo </w:t>
      </w:r>
      <w:r w:rsidR="00921D51" w:rsidRPr="004C5BA8">
        <w:rPr>
          <w:rStyle w:val="normaltextrun"/>
          <w:rFonts w:ascii="Calibri" w:hAnsi="Calibri" w:cs="Calibri"/>
          <w:color w:val="0070C0"/>
          <w:szCs w:val="24"/>
          <w:shd w:val="clear" w:color="auto" w:fill="FFFFFF"/>
        </w:rPr>
        <w:t>vertybė</w:t>
      </w:r>
      <w:r w:rsidRPr="004C5BA8">
        <w:rPr>
          <w:rStyle w:val="normaltextrun"/>
          <w:rFonts w:ascii="Calibri" w:hAnsi="Calibri" w:cs="Calibri"/>
          <w:color w:val="0070C0"/>
          <w:szCs w:val="24"/>
          <w:shd w:val="clear" w:color="auto" w:fill="FFFFFF"/>
        </w:rPr>
        <w:t> yra čia esanti ar besiformuojanti </w:t>
      </w:r>
      <w:proofErr w:type="spellStart"/>
      <w:r w:rsidRPr="004C5BA8">
        <w:rPr>
          <w:rStyle w:val="normaltextrun"/>
          <w:rFonts w:ascii="Calibri" w:hAnsi="Calibri" w:cs="Calibri"/>
          <w:color w:val="0070C0"/>
          <w:szCs w:val="24"/>
          <w:shd w:val="clear" w:color="auto" w:fill="FFFFFF"/>
        </w:rPr>
        <w:t>sengirė</w:t>
      </w:r>
      <w:proofErr w:type="spellEnd"/>
      <w:r w:rsidRPr="004C5BA8">
        <w:rPr>
          <w:rStyle w:val="normaltextrun"/>
          <w:rFonts w:ascii="Calibri" w:hAnsi="Calibri" w:cs="Calibri"/>
          <w:color w:val="0070C0"/>
          <w:szCs w:val="24"/>
          <w:shd w:val="clear" w:color="auto" w:fill="FFFFFF"/>
        </w:rPr>
        <w:t xml:space="preserve"> ir joje gyvenanti  didelė faunos ir floros įvairovė, saugomos buveinės ir rūšys. Todėl visoje Punios šilo teritorijoje turi būti keliamas tikslas išsaugoti šias vertybes bei numatyti tam reikalingas priemones. </w:t>
      </w:r>
    </w:p>
    <w:p w14:paraId="226DA94F" w14:textId="78724A49" w:rsidR="00F012F7" w:rsidRPr="004C5BA8" w:rsidRDefault="2D727CEB" w:rsidP="4D89713B">
      <w:pPr>
        <w:ind w:firstLine="1296"/>
        <w:rPr>
          <w:rStyle w:val="normaltextrun"/>
          <w:rFonts w:ascii="Calibri" w:hAnsi="Calibri" w:cs="Calibri"/>
          <w:color w:val="0070C0"/>
          <w:szCs w:val="24"/>
          <w:shd w:val="clear" w:color="auto" w:fill="FFFFFF"/>
        </w:rPr>
      </w:pPr>
      <w:r w:rsidRPr="004C5BA8">
        <w:rPr>
          <w:rStyle w:val="normaltextrun"/>
          <w:rFonts w:ascii="Calibri" w:hAnsi="Calibri" w:cs="Calibri"/>
          <w:color w:val="0070C0"/>
          <w:szCs w:val="24"/>
          <w:shd w:val="clear" w:color="auto" w:fill="FFFFFF"/>
        </w:rPr>
        <w:t xml:space="preserve">Šiuo metu </w:t>
      </w:r>
      <w:r w:rsidR="006F7382" w:rsidRPr="004C5BA8">
        <w:rPr>
          <w:rStyle w:val="normaltextrun"/>
          <w:rFonts w:ascii="Calibri" w:hAnsi="Calibri" w:cs="Calibri"/>
          <w:color w:val="0070C0"/>
          <w:szCs w:val="24"/>
          <w:shd w:val="clear" w:color="auto" w:fill="FFFFFF"/>
        </w:rPr>
        <w:t>pateiktuose </w:t>
      </w:r>
      <w:r w:rsidR="541D225B" w:rsidRPr="004C5BA8">
        <w:rPr>
          <w:rStyle w:val="normaltextrun"/>
          <w:rFonts w:ascii="Calibri" w:hAnsi="Calibri" w:cs="Calibri"/>
          <w:color w:val="0070C0"/>
          <w:szCs w:val="24"/>
          <w:shd w:val="clear" w:color="auto" w:fill="FFFFFF"/>
        </w:rPr>
        <w:t xml:space="preserve">planavimo </w:t>
      </w:r>
      <w:r w:rsidR="006F7382" w:rsidRPr="004C5BA8">
        <w:rPr>
          <w:rStyle w:val="normaltextrun"/>
          <w:rFonts w:ascii="Calibri" w:hAnsi="Calibri" w:cs="Calibri"/>
          <w:color w:val="0070C0"/>
          <w:szCs w:val="24"/>
          <w:shd w:val="clear" w:color="auto" w:fill="FFFFFF"/>
        </w:rPr>
        <w:t>sprendiniuose, Punios šile daliai teritorijos (283 ha) ketinama suteikti genetinių draustinių statusą, kurių tikslas neapima </w:t>
      </w:r>
      <w:proofErr w:type="spellStart"/>
      <w:r w:rsidR="006F7382" w:rsidRPr="004C5BA8">
        <w:rPr>
          <w:rStyle w:val="normaltextrun"/>
          <w:rFonts w:ascii="Calibri" w:hAnsi="Calibri" w:cs="Calibri"/>
          <w:color w:val="0070C0"/>
          <w:szCs w:val="24"/>
          <w:shd w:val="clear" w:color="auto" w:fill="FFFFFF"/>
        </w:rPr>
        <w:t>sengirės</w:t>
      </w:r>
      <w:proofErr w:type="spellEnd"/>
      <w:r w:rsidR="006F7382" w:rsidRPr="004C5BA8">
        <w:rPr>
          <w:rStyle w:val="normaltextrun"/>
          <w:rFonts w:ascii="Calibri" w:hAnsi="Calibri" w:cs="Calibri"/>
          <w:color w:val="0070C0"/>
          <w:szCs w:val="24"/>
          <w:shd w:val="clear" w:color="auto" w:fill="FFFFFF"/>
        </w:rPr>
        <w:t> išsaugojimo, o draustiniuose numatomos tvarkymo priemonės (pv</w:t>
      </w:r>
      <w:r w:rsidR="004C5BA8">
        <w:rPr>
          <w:rStyle w:val="normaltextrun"/>
          <w:rFonts w:ascii="Calibri" w:hAnsi="Calibri" w:cs="Calibri"/>
          <w:color w:val="0070C0"/>
          <w:szCs w:val="24"/>
          <w:shd w:val="clear" w:color="auto" w:fill="FFFFFF"/>
        </w:rPr>
        <w:t>z</w:t>
      </w:r>
      <w:r w:rsidR="006F7382" w:rsidRPr="004C5BA8">
        <w:rPr>
          <w:rStyle w:val="normaltextrun"/>
          <w:rFonts w:ascii="Calibri" w:hAnsi="Calibri" w:cs="Calibri"/>
          <w:color w:val="0070C0"/>
          <w:szCs w:val="24"/>
          <w:shd w:val="clear" w:color="auto" w:fill="FFFFFF"/>
        </w:rPr>
        <w:t>.</w:t>
      </w:r>
      <w:r w:rsidR="004C5BA8">
        <w:rPr>
          <w:rStyle w:val="normaltextrun"/>
          <w:rFonts w:ascii="Calibri" w:hAnsi="Calibri" w:cs="Calibri"/>
          <w:color w:val="0070C0"/>
          <w:szCs w:val="24"/>
          <w:shd w:val="clear" w:color="auto" w:fill="FFFFFF"/>
        </w:rPr>
        <w:t>:</w:t>
      </w:r>
      <w:r w:rsidR="006F7382" w:rsidRPr="004C5BA8">
        <w:rPr>
          <w:rStyle w:val="normaltextrun"/>
          <w:rFonts w:ascii="Calibri" w:hAnsi="Calibri" w:cs="Calibri"/>
          <w:color w:val="0070C0"/>
          <w:szCs w:val="24"/>
          <w:shd w:val="clear" w:color="auto" w:fill="FFFFFF"/>
        </w:rPr>
        <w:t xml:space="preserve"> </w:t>
      </w:r>
      <w:r w:rsidR="00F24DF8" w:rsidRPr="004C5BA8">
        <w:rPr>
          <w:rStyle w:val="normaltextrun"/>
          <w:rFonts w:ascii="Calibri" w:hAnsi="Calibri" w:cs="Calibri"/>
          <w:color w:val="0070C0"/>
          <w:szCs w:val="24"/>
          <w:shd w:val="clear" w:color="auto" w:fill="FFFFFF"/>
        </w:rPr>
        <w:t xml:space="preserve">specialieji miško kirtimai, negyvos medienos išvežimas, dirvožemio </w:t>
      </w:r>
      <w:proofErr w:type="spellStart"/>
      <w:r w:rsidR="005404C0">
        <w:rPr>
          <w:rStyle w:val="normaltextrun"/>
          <w:rFonts w:ascii="Calibri" w:hAnsi="Calibri" w:cs="Calibri"/>
          <w:color w:val="0070C0"/>
          <w:szCs w:val="24"/>
          <w:shd w:val="clear" w:color="auto" w:fill="FFFFFF"/>
        </w:rPr>
        <w:t>arimas</w:t>
      </w:r>
      <w:r w:rsidR="00F24DF8" w:rsidRPr="004C5BA8">
        <w:rPr>
          <w:rStyle w:val="normaltextrun"/>
          <w:rFonts w:ascii="Calibri" w:hAnsi="Calibri" w:cs="Calibri"/>
          <w:color w:val="0070C0"/>
          <w:szCs w:val="24"/>
          <w:shd w:val="clear" w:color="auto" w:fill="FFFFFF"/>
        </w:rPr>
        <w:t>ir</w:t>
      </w:r>
      <w:proofErr w:type="spellEnd"/>
      <w:r w:rsidR="00F24DF8" w:rsidRPr="004C5BA8">
        <w:rPr>
          <w:rStyle w:val="normaltextrun"/>
          <w:rFonts w:ascii="Calibri" w:hAnsi="Calibri" w:cs="Calibri"/>
          <w:color w:val="0070C0"/>
          <w:szCs w:val="24"/>
          <w:shd w:val="clear" w:color="auto" w:fill="FFFFFF"/>
        </w:rPr>
        <w:t xml:space="preserve"> kt.</w:t>
      </w:r>
      <w:r w:rsidR="006F7382" w:rsidRPr="004C5BA8">
        <w:rPr>
          <w:rStyle w:val="normaltextrun"/>
          <w:rFonts w:ascii="Calibri" w:hAnsi="Calibri" w:cs="Calibri"/>
          <w:color w:val="0070C0"/>
          <w:szCs w:val="24"/>
          <w:shd w:val="clear" w:color="auto" w:fill="FFFFFF"/>
        </w:rPr>
        <w:t>) blogins čia esančių EB svarbos buveinių kokybę ir apsaugos būklę, neužtikrins saugomų rūšių ilgalaikės apsaugos poreikių. Todėl nepritariame genetinių draustinių išskyrimui ir siūlome suteikto tokį saugomos teritorijos  statusą, kuris užtikrintų Punios šilo </w:t>
      </w:r>
      <w:proofErr w:type="spellStart"/>
      <w:r w:rsidR="006F7382" w:rsidRPr="004C5BA8">
        <w:rPr>
          <w:rStyle w:val="normaltextrun"/>
          <w:rFonts w:ascii="Calibri" w:hAnsi="Calibri" w:cs="Calibri"/>
          <w:color w:val="0070C0"/>
          <w:szCs w:val="24"/>
          <w:shd w:val="clear" w:color="auto" w:fill="FFFFFF"/>
        </w:rPr>
        <w:t>sengirės</w:t>
      </w:r>
      <w:proofErr w:type="spellEnd"/>
      <w:r w:rsidR="006F7382" w:rsidRPr="004C5BA8">
        <w:rPr>
          <w:rStyle w:val="normaltextrun"/>
          <w:rFonts w:ascii="Calibri" w:hAnsi="Calibri" w:cs="Calibri"/>
          <w:color w:val="0070C0"/>
          <w:szCs w:val="24"/>
          <w:shd w:val="clear" w:color="auto" w:fill="FFFFFF"/>
        </w:rPr>
        <w:t> apsaugą. </w:t>
      </w:r>
      <w:r w:rsidR="00F24DF8" w:rsidRPr="004C5BA8">
        <w:rPr>
          <w:rStyle w:val="normaltextrun"/>
          <w:rFonts w:ascii="Calibri" w:hAnsi="Calibri" w:cs="Calibri"/>
          <w:color w:val="0070C0"/>
          <w:szCs w:val="24"/>
          <w:shd w:val="clear" w:color="auto" w:fill="FFFFFF"/>
        </w:rPr>
        <w:t>Esamiems genetiniams medynams, vietoje planuojamų genetinių draustinių įsteigimo, siūlome suteikti gamtinio rezervato statusą</w:t>
      </w:r>
      <w:r w:rsidR="006F7382" w:rsidRPr="004C5BA8">
        <w:rPr>
          <w:rStyle w:val="normaltextrun"/>
          <w:rFonts w:ascii="Calibri" w:hAnsi="Calibri" w:cs="Calibri"/>
          <w:color w:val="0070C0"/>
          <w:szCs w:val="24"/>
          <w:shd w:val="clear" w:color="auto" w:fill="FFFFFF"/>
        </w:rPr>
        <w:t>. </w:t>
      </w:r>
    </w:p>
    <w:p w14:paraId="5AA0A7A6" w14:textId="320C7192" w:rsidR="00CD7884" w:rsidRPr="004C5BA8" w:rsidRDefault="006F7382" w:rsidP="4D89713B">
      <w:pPr>
        <w:ind w:firstLine="1296"/>
        <w:rPr>
          <w:color w:val="0070C0"/>
          <w:szCs w:val="24"/>
          <w:u w:val="single"/>
          <w:lang w:eastAsia="ar-SA"/>
        </w:rPr>
      </w:pPr>
      <w:r w:rsidRPr="004C5BA8">
        <w:rPr>
          <w:rStyle w:val="normaltextrun"/>
          <w:rFonts w:ascii="Calibri" w:hAnsi="Calibri" w:cs="Calibri"/>
          <w:color w:val="0070C0"/>
          <w:szCs w:val="24"/>
          <w:shd w:val="clear" w:color="auto" w:fill="FFFFFF"/>
        </w:rPr>
        <w:t>Siūlome rezervate suplanuoti reguliuojamos apsaugos kraštovaizdžio tvarkymo zonas, kuriose būtų numatomos gamtosaugos priemonės būtinos saugomų rūšių ir buveinių apsaugai ir sudarytų sąlygas išsaugoti genetinius medynus.</w:t>
      </w:r>
    </w:p>
    <w:p w14:paraId="604C849D" w14:textId="77777777" w:rsidR="00CD7884" w:rsidRDefault="00CD7884">
      <w:pPr>
        <w:tabs>
          <w:tab w:val="left" w:pos="9576"/>
        </w:tabs>
        <w:ind w:firstLine="9576"/>
        <w:rPr>
          <w:color w:val="000000"/>
          <w:szCs w:val="24"/>
          <w:u w:val="single"/>
          <w:lang w:eastAsia="ar-SA"/>
        </w:rPr>
      </w:pPr>
    </w:p>
    <w:p w14:paraId="728857CB" w14:textId="77777777" w:rsidR="00CD7884" w:rsidRDefault="00CD7884">
      <w:pPr>
        <w:tabs>
          <w:tab w:val="left" w:pos="9576"/>
        </w:tabs>
        <w:ind w:firstLine="9576"/>
        <w:rPr>
          <w:color w:val="000000"/>
          <w:szCs w:val="24"/>
          <w:u w:val="single"/>
          <w:lang w:eastAsia="ar-SA"/>
        </w:rPr>
      </w:pPr>
    </w:p>
    <w:p w14:paraId="5FBD95ED" w14:textId="77777777" w:rsidR="00CD7884" w:rsidRDefault="00CD7884">
      <w:pPr>
        <w:jc w:val="both"/>
        <w:rPr>
          <w:color w:val="000000"/>
          <w:szCs w:val="24"/>
          <w:lang w:eastAsia="ar-SA"/>
        </w:rPr>
      </w:pPr>
    </w:p>
    <w:p w14:paraId="072D945F" w14:textId="77777777" w:rsidR="00CD7884" w:rsidRDefault="00B25AD1">
      <w:pPr>
        <w:tabs>
          <w:tab w:val="left" w:pos="3544"/>
          <w:tab w:val="left" w:pos="5814"/>
          <w:tab w:val="right" w:pos="9576"/>
        </w:tabs>
        <w:jc w:val="both"/>
        <w:rPr>
          <w:color w:val="000000"/>
          <w:szCs w:val="24"/>
          <w:lang w:eastAsia="ar-SA"/>
        </w:rPr>
      </w:pPr>
      <w:r>
        <w:rPr>
          <w:color w:val="000000"/>
          <w:szCs w:val="24"/>
          <w:lang w:eastAsia="ar-SA"/>
        </w:rPr>
        <w:t xml:space="preserve">Pasiūlymą teikiantis asmuo </w:t>
      </w:r>
    </w:p>
    <w:p w14:paraId="7AA1C0DF" w14:textId="77777777" w:rsidR="00CD7884" w:rsidRDefault="00B25AD1" w:rsidP="4D89713B">
      <w:pPr>
        <w:tabs>
          <w:tab w:val="left" w:pos="3544"/>
          <w:tab w:val="left" w:pos="5814"/>
          <w:tab w:val="right" w:pos="9576"/>
        </w:tabs>
        <w:jc w:val="both"/>
        <w:rPr>
          <w:color w:val="000000"/>
          <w:sz w:val="20"/>
          <w:lang w:eastAsia="ar-SA"/>
        </w:rPr>
      </w:pPr>
      <w:r w:rsidRPr="4D89713B">
        <w:rPr>
          <w:color w:val="000000" w:themeColor="text1"/>
          <w:sz w:val="20"/>
          <w:lang w:eastAsia="ar-SA"/>
        </w:rPr>
        <w:t xml:space="preserve">(ar jo įgaliotas asmuo) </w:t>
      </w:r>
      <w:r>
        <w:tab/>
      </w:r>
      <w:r w:rsidRPr="00EF2FED">
        <w:rPr>
          <w:color w:val="548DD4" w:themeColor="text2" w:themeTint="99"/>
          <w:szCs w:val="24"/>
          <w:lang w:eastAsia="ar-SA"/>
        </w:rPr>
        <w:t>(Parašas)</w:t>
      </w:r>
      <w:r w:rsidRPr="00EF2FED">
        <w:rPr>
          <w:szCs w:val="24"/>
        </w:rPr>
        <w:tab/>
      </w:r>
      <w:r w:rsidRPr="00EF2FED">
        <w:rPr>
          <w:color w:val="548DD4" w:themeColor="text2" w:themeTint="99"/>
          <w:szCs w:val="24"/>
          <w:lang w:eastAsia="ar-SA"/>
        </w:rPr>
        <w:t>(Vardas ir pavardė)</w:t>
      </w:r>
    </w:p>
    <w:p w14:paraId="2A712C57" w14:textId="77777777" w:rsidR="00CD7884" w:rsidRDefault="00CD7884">
      <w:pPr>
        <w:tabs>
          <w:tab w:val="left" w:pos="6237"/>
        </w:tabs>
        <w:jc w:val="center"/>
        <w:rPr>
          <w:color w:val="000000"/>
          <w:lang w:eastAsia="lt-LT"/>
        </w:rPr>
      </w:pPr>
    </w:p>
    <w:p w14:paraId="52BECCDD" w14:textId="77777777" w:rsidR="00CD7884" w:rsidRDefault="00CD7884">
      <w:pPr>
        <w:tabs>
          <w:tab w:val="left" w:pos="6237"/>
        </w:tabs>
        <w:jc w:val="center"/>
        <w:rPr>
          <w:color w:val="000000"/>
          <w:lang w:eastAsia="lt-LT"/>
        </w:rPr>
      </w:pPr>
    </w:p>
    <w:p w14:paraId="7CC60A28" w14:textId="77777777" w:rsidR="00CD7884" w:rsidRDefault="00CD7884">
      <w:pPr>
        <w:tabs>
          <w:tab w:val="left" w:pos="6237"/>
        </w:tabs>
        <w:jc w:val="center"/>
        <w:rPr>
          <w:color w:val="000000"/>
          <w:lang w:eastAsia="lt-LT"/>
        </w:rPr>
      </w:pPr>
    </w:p>
    <w:p w14:paraId="5480927F" w14:textId="77777777" w:rsidR="00CD7884" w:rsidRDefault="00B25AD1">
      <w:pPr>
        <w:tabs>
          <w:tab w:val="left" w:pos="6237"/>
        </w:tabs>
        <w:jc w:val="center"/>
      </w:pPr>
      <w:r>
        <w:rPr>
          <w:color w:val="000000"/>
          <w:lang w:eastAsia="lt-LT"/>
        </w:rPr>
        <w:t>––––––––––––––––––––</w:t>
      </w:r>
    </w:p>
    <w:p w14:paraId="30DA2117" w14:textId="77777777" w:rsidR="00CD7884" w:rsidRDefault="00CD7884">
      <w:pPr>
        <w:jc w:val="both"/>
        <w:rPr>
          <w:sz w:val="20"/>
        </w:rPr>
      </w:pPr>
    </w:p>
    <w:p w14:paraId="3B3437E3" w14:textId="77777777" w:rsidR="00CD7884" w:rsidRDefault="00CD7884">
      <w:pPr>
        <w:widowControl w:val="0"/>
        <w:rPr>
          <w:snapToGrid w:val="0"/>
        </w:rPr>
      </w:pPr>
    </w:p>
    <w:sectPr w:rsidR="00CD7884">
      <w:headerReference w:type="even" r:id="rId6"/>
      <w:headerReference w:type="default" r:id="rId7"/>
      <w:footerReference w:type="even" r:id="rId8"/>
      <w:footerReference w:type="default" r:id="rId9"/>
      <w:headerReference w:type="first" r:id="rId10"/>
      <w:footerReference w:type="first" r:id="rId11"/>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E5E7F" w14:textId="77777777" w:rsidR="00253C3A" w:rsidRDefault="00253C3A">
      <w:r>
        <w:separator/>
      </w:r>
    </w:p>
  </w:endnote>
  <w:endnote w:type="continuationSeparator" w:id="0">
    <w:p w14:paraId="26543C1A" w14:textId="77777777" w:rsidR="00253C3A" w:rsidRDefault="0025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EFAD" w14:textId="77777777" w:rsidR="00CD7884" w:rsidRDefault="00CD788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314A" w14:textId="77777777" w:rsidR="00CD7884" w:rsidRDefault="00CD788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6C12" w14:textId="77777777" w:rsidR="00CD7884" w:rsidRDefault="00CD78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3C17" w14:textId="77777777" w:rsidR="00253C3A" w:rsidRDefault="00253C3A">
      <w:r>
        <w:separator/>
      </w:r>
    </w:p>
  </w:footnote>
  <w:footnote w:type="continuationSeparator" w:id="0">
    <w:p w14:paraId="2FE3CBB8" w14:textId="77777777" w:rsidR="00253C3A" w:rsidRDefault="0025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DBB7" w14:textId="77777777" w:rsidR="00CD7884" w:rsidRDefault="00B25AD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E2CD71F" w14:textId="77777777" w:rsidR="00CD7884" w:rsidRDefault="00CD7884">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81A2" w14:textId="77777777" w:rsidR="00CD7884" w:rsidRDefault="00B25AD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14:paraId="1D72FB12" w14:textId="77777777" w:rsidR="00CD7884" w:rsidRDefault="00CD7884">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D16D" w14:textId="77777777" w:rsidR="00CD7884" w:rsidRDefault="00CD788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CD"/>
    <w:rsid w:val="00086806"/>
    <w:rsid w:val="00253C3A"/>
    <w:rsid w:val="002D78FE"/>
    <w:rsid w:val="004C5BA8"/>
    <w:rsid w:val="005404C0"/>
    <w:rsid w:val="005B00CD"/>
    <w:rsid w:val="006F7382"/>
    <w:rsid w:val="007EBA7D"/>
    <w:rsid w:val="00883BE2"/>
    <w:rsid w:val="00921D51"/>
    <w:rsid w:val="00934339"/>
    <w:rsid w:val="00B131D0"/>
    <w:rsid w:val="00B25AD1"/>
    <w:rsid w:val="00CD7884"/>
    <w:rsid w:val="00D632C1"/>
    <w:rsid w:val="00E67827"/>
    <w:rsid w:val="00EF2FED"/>
    <w:rsid w:val="00F012F7"/>
    <w:rsid w:val="00F24DF8"/>
    <w:rsid w:val="06188B6F"/>
    <w:rsid w:val="097DF3FC"/>
    <w:rsid w:val="0B9BF786"/>
    <w:rsid w:val="265056A4"/>
    <w:rsid w:val="28572B5C"/>
    <w:rsid w:val="2D727CEB"/>
    <w:rsid w:val="409E7E05"/>
    <w:rsid w:val="40B8F901"/>
    <w:rsid w:val="42D898FD"/>
    <w:rsid w:val="461039BF"/>
    <w:rsid w:val="4D89713B"/>
    <w:rsid w:val="541D225B"/>
    <w:rsid w:val="63DF7B27"/>
    <w:rsid w:val="6FB90065"/>
    <w:rsid w:val="710456DF"/>
    <w:rsid w:val="75995CD8"/>
    <w:rsid w:val="78044D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D85E"/>
  <w15:docId w15:val="{A81B3B25-6DC8-4BF3-BE95-59056C50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customStyle="1" w:styleId="normaltextrun">
    <w:name w:val="normaltextrun"/>
    <w:basedOn w:val="DefaultParagraphFont"/>
    <w:rsid w:val="002D78FE"/>
  </w:style>
  <w:style w:type="character" w:customStyle="1" w:styleId="eop">
    <w:name w:val="eop"/>
    <w:basedOn w:val="DefaultParagraphFont"/>
    <w:rsid w:val="002D78FE"/>
  </w:style>
  <w:style w:type="character" w:styleId="CommentReference">
    <w:name w:val="annotation reference"/>
    <w:basedOn w:val="DefaultParagraphFont"/>
    <w:semiHidden/>
    <w:unhideWhenUsed/>
    <w:rsid w:val="006F7382"/>
    <w:rPr>
      <w:sz w:val="16"/>
      <w:szCs w:val="16"/>
    </w:rPr>
  </w:style>
  <w:style w:type="paragraph" w:styleId="CommentText">
    <w:name w:val="annotation text"/>
    <w:basedOn w:val="Normal"/>
    <w:link w:val="CommentTextChar"/>
    <w:semiHidden/>
    <w:unhideWhenUsed/>
    <w:rsid w:val="006F7382"/>
    <w:rPr>
      <w:sz w:val="20"/>
    </w:rPr>
  </w:style>
  <w:style w:type="character" w:customStyle="1" w:styleId="CommentTextChar">
    <w:name w:val="Comment Text Char"/>
    <w:basedOn w:val="DefaultParagraphFont"/>
    <w:link w:val="CommentText"/>
    <w:semiHidden/>
    <w:rsid w:val="006F7382"/>
    <w:rPr>
      <w:sz w:val="20"/>
    </w:rPr>
  </w:style>
  <w:style w:type="paragraph" w:styleId="CommentSubject">
    <w:name w:val="annotation subject"/>
    <w:basedOn w:val="CommentText"/>
    <w:next w:val="CommentText"/>
    <w:link w:val="CommentSubjectChar"/>
    <w:semiHidden/>
    <w:unhideWhenUsed/>
    <w:rsid w:val="006F7382"/>
    <w:rPr>
      <w:b/>
      <w:bCs/>
    </w:rPr>
  </w:style>
  <w:style w:type="character" w:customStyle="1" w:styleId="CommentSubjectChar">
    <w:name w:val="Comment Subject Char"/>
    <w:basedOn w:val="CommentTextChar"/>
    <w:link w:val="CommentSubject"/>
    <w:semiHidden/>
    <w:rsid w:val="006F738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B27F34BA1B846ACFDE5FE3586B4C1" ma:contentTypeVersion="11" ma:contentTypeDescription="Create a new document." ma:contentTypeScope="" ma:versionID="c29628303d70eaed984393cc0a50ef7a">
  <xsd:schema xmlns:xsd="http://www.w3.org/2001/XMLSchema" xmlns:xs="http://www.w3.org/2001/XMLSchema" xmlns:p="http://schemas.microsoft.com/office/2006/metadata/properties" xmlns:ns2="032bd250-839f-4eb3-a09e-abfa0595b7fc" xmlns:ns3="10db22d7-75eb-4eb5-8424-40e54324c7a1" targetNamespace="http://schemas.microsoft.com/office/2006/metadata/properties" ma:root="true" ma:fieldsID="2f575dd593d1a1aa83c5661cac2b0fdc" ns2:_="" ns3:_="">
    <xsd:import namespace="032bd250-839f-4eb3-a09e-abfa0595b7fc"/>
    <xsd:import namespace="10db22d7-75eb-4eb5-8424-40e54324c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d250-839f-4eb3-a09e-abfa0595b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b22d7-75eb-4eb5-8424-40e54324c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27A07-2325-4D2F-98D2-937E17BC350A}"/>
</file>

<file path=customXml/itemProps2.xml><?xml version="1.0" encoding="utf-8"?>
<ds:datastoreItem xmlns:ds="http://schemas.openxmlformats.org/officeDocument/2006/customXml" ds:itemID="{5ACFB994-AF7C-4083-8D16-C187F2ED06E8}"/>
</file>

<file path=customXml/itemProps3.xml><?xml version="1.0" encoding="utf-8"?>
<ds:datastoreItem xmlns:ds="http://schemas.openxmlformats.org/officeDocument/2006/customXml" ds:itemID="{52C112D5-A64D-4836-8499-66B11EF798BF}"/>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Žymantas Morkvėnas</cp:lastModifiedBy>
  <cp:revision>2</cp:revision>
  <cp:lastPrinted>2021-05-19T10:43:00Z</cp:lastPrinted>
  <dcterms:created xsi:type="dcterms:W3CDTF">2021-05-19T20:04:00Z</dcterms:created>
  <dcterms:modified xsi:type="dcterms:W3CDTF">2021-05-19T20:04:00Z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0x010100875B27F34BA1B846ACFDE5FE3586B4C1</vt:lpwstr>
  </property>
</Properties>
</file>